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B" w:rsidRPr="00C641E4" w:rsidRDefault="000E3AF2" w:rsidP="00C84B5B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Musterleistungsverzeichnis</w:t>
      </w:r>
    </w:p>
    <w:p w:rsidR="00C84B5B" w:rsidRPr="00B710EC" w:rsidRDefault="00C84B5B" w:rsidP="00C84B5B">
      <w:pPr>
        <w:pStyle w:val="berschrift1"/>
      </w:pPr>
      <w:r>
        <w:t>Typ Inox Design</w:t>
      </w:r>
    </w:p>
    <w:p w:rsidR="00C84B5B" w:rsidRDefault="00C84B5B" w:rsidP="00C84B5B">
      <w:pPr>
        <w:rPr>
          <w:sz w:val="26"/>
          <w:szCs w:val="26"/>
        </w:rPr>
      </w:pPr>
    </w:p>
    <w:p w:rsidR="00A66419" w:rsidRPr="00B710EC" w:rsidRDefault="00A66419" w:rsidP="00C84B5B">
      <w:pPr>
        <w:rPr>
          <w:sz w:val="26"/>
          <w:szCs w:val="26"/>
        </w:rPr>
      </w:pPr>
    </w:p>
    <w:p w:rsidR="00A2756F" w:rsidRPr="009E53C1" w:rsidRDefault="00A2756F" w:rsidP="00A2756F">
      <w:pPr>
        <w:rPr>
          <w:b/>
          <w:sz w:val="20"/>
          <w:szCs w:val="20"/>
        </w:rPr>
      </w:pPr>
      <w:r w:rsidRPr="009E53C1">
        <w:rPr>
          <w:b/>
          <w:sz w:val="20"/>
          <w:szCs w:val="20"/>
        </w:rPr>
        <w:t>Allgemeine Ausführung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 xml:space="preserve">Wände und Türen aus TRESPA </w:t>
      </w:r>
      <w:proofErr w:type="spellStart"/>
      <w:r w:rsidRPr="009E53C1">
        <w:rPr>
          <w:sz w:val="20"/>
          <w:szCs w:val="20"/>
        </w:rPr>
        <w:t>Virtuon</w:t>
      </w:r>
      <w:proofErr w:type="spellEnd"/>
      <w:r w:rsidRPr="009E53C1">
        <w:rPr>
          <w:sz w:val="20"/>
          <w:szCs w:val="20"/>
        </w:rPr>
        <w:t xml:space="preserve"> HPL Vollkernplatten, 13 mm stark, Kern schwarz, Oberfläche Satin, beidseitiges Dekor.</w:t>
      </w:r>
    </w:p>
    <w:p w:rsidR="00BC4C4B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 xml:space="preserve">Farbe: aus der TRESPA </w:t>
      </w:r>
      <w:proofErr w:type="spellStart"/>
      <w:r w:rsidRPr="009E53C1">
        <w:rPr>
          <w:sz w:val="20"/>
          <w:szCs w:val="20"/>
        </w:rPr>
        <w:t>Virtuon</w:t>
      </w:r>
      <w:proofErr w:type="spellEnd"/>
      <w:r w:rsidR="00BC4C4B" w:rsidRPr="009E53C1">
        <w:rPr>
          <w:sz w:val="20"/>
          <w:szCs w:val="20"/>
        </w:rPr>
        <w:t xml:space="preserve"> Farbkollektion Uni </w:t>
      </w:r>
      <w:proofErr w:type="spellStart"/>
      <w:r w:rsidR="00BC4C4B" w:rsidRPr="009E53C1">
        <w:rPr>
          <w:sz w:val="20"/>
          <w:szCs w:val="20"/>
        </w:rPr>
        <w:t>Colours</w:t>
      </w:r>
      <w:proofErr w:type="spellEnd"/>
      <w:r w:rsidR="00BC4C4B" w:rsidRPr="009E53C1">
        <w:rPr>
          <w:sz w:val="20"/>
          <w:szCs w:val="20"/>
        </w:rPr>
        <w:t>.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Rahmenlose, selbsttragende Konstruktion mit inliegendem Stabilisationswinkel und verstellbaren Stützfüssen (± 15 m</w:t>
      </w:r>
      <w:r w:rsidR="00BC4C4B" w:rsidRPr="009E53C1">
        <w:rPr>
          <w:sz w:val="20"/>
          <w:szCs w:val="20"/>
        </w:rPr>
        <w:t>m justierbar) mit Bodenrosette.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Anlage mit robusten Beschlägen aus rostfreiem Edelstahl</w:t>
      </w:r>
      <w:r w:rsidR="00BC4C4B" w:rsidRPr="009E53C1">
        <w:rPr>
          <w:sz w:val="20"/>
          <w:szCs w:val="20"/>
        </w:rPr>
        <w:t>,</w:t>
      </w:r>
      <w:r w:rsidR="009A2FE5" w:rsidRPr="009E53C1">
        <w:rPr>
          <w:sz w:val="20"/>
          <w:szCs w:val="20"/>
        </w:rPr>
        <w:t xml:space="preserve"> von aussen unsichtbar in Sack</w:t>
      </w:r>
      <w:r w:rsidRPr="009E53C1">
        <w:rPr>
          <w:sz w:val="20"/>
          <w:szCs w:val="20"/>
        </w:rPr>
        <w:t>löchern montiert. Kanten der Trennwände sauber bearbeitet und gefast.</w:t>
      </w:r>
    </w:p>
    <w:p w:rsidR="00A2756F" w:rsidRPr="009E53C1" w:rsidRDefault="00BF6300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Front- und Trennwandhöhe: 19</w:t>
      </w:r>
      <w:r w:rsidR="00A2756F" w:rsidRPr="009E53C1">
        <w:rPr>
          <w:sz w:val="20"/>
          <w:szCs w:val="20"/>
        </w:rPr>
        <w:t>50 mm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Bodenfreiheit: 150 mm</w:t>
      </w:r>
    </w:p>
    <w:p w:rsidR="00A2756F" w:rsidRPr="009E53C1" w:rsidRDefault="00BF6300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 xml:space="preserve">Total </w:t>
      </w:r>
      <w:proofErr w:type="spellStart"/>
      <w:r w:rsidRPr="009E53C1">
        <w:rPr>
          <w:sz w:val="20"/>
          <w:szCs w:val="20"/>
        </w:rPr>
        <w:t>Oberkant</w:t>
      </w:r>
      <w:proofErr w:type="spellEnd"/>
      <w:r w:rsidRPr="009E53C1">
        <w:rPr>
          <w:sz w:val="20"/>
          <w:szCs w:val="20"/>
        </w:rPr>
        <w:t xml:space="preserve"> Kabine: 21</w:t>
      </w:r>
      <w:r w:rsidR="00A2756F" w:rsidRPr="009E53C1">
        <w:rPr>
          <w:sz w:val="20"/>
          <w:szCs w:val="20"/>
        </w:rPr>
        <w:t>00 mm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Wandanschlüsse und Verbindungen mit Befestigungswink</w:t>
      </w:r>
      <w:r w:rsidR="00D62BA3" w:rsidRPr="009E53C1">
        <w:rPr>
          <w:sz w:val="20"/>
          <w:szCs w:val="20"/>
        </w:rPr>
        <w:t>eln (45/45/3 mm).</w:t>
      </w:r>
    </w:p>
    <w:p w:rsidR="00D62BA3" w:rsidRPr="009E53C1" w:rsidRDefault="00A2756F" w:rsidP="00D62BA3">
      <w:pPr>
        <w:rPr>
          <w:sz w:val="20"/>
          <w:szCs w:val="20"/>
        </w:rPr>
      </w:pPr>
      <w:r w:rsidRPr="009E53C1">
        <w:rPr>
          <w:sz w:val="20"/>
          <w:szCs w:val="20"/>
        </w:rPr>
        <w:t xml:space="preserve">Einwärts öffnende Türe mit Sturz, flächenbündig zu Front, mit Stirnwand </w:t>
      </w:r>
      <w:proofErr w:type="spellStart"/>
      <w:r w:rsidRPr="009E53C1">
        <w:rPr>
          <w:sz w:val="20"/>
          <w:szCs w:val="20"/>
        </w:rPr>
        <w:t>überfälzt</w:t>
      </w:r>
      <w:proofErr w:type="spellEnd"/>
      <w:r w:rsidRPr="009E53C1">
        <w:rPr>
          <w:sz w:val="20"/>
          <w:szCs w:val="20"/>
        </w:rPr>
        <w:t xml:space="preserve"> und auf Gummipuffer aufschlagend.</w:t>
      </w:r>
      <w:r w:rsidR="00D62BA3" w:rsidRPr="009E53C1">
        <w:rPr>
          <w:sz w:val="20"/>
          <w:szCs w:val="20"/>
        </w:rPr>
        <w:t xml:space="preserve"> Befestigung mit Türbändern aus rostfreiem Edelstahl (3 </w:t>
      </w:r>
      <w:proofErr w:type="spellStart"/>
      <w:r w:rsidR="00D62BA3" w:rsidRPr="009E53C1">
        <w:rPr>
          <w:sz w:val="20"/>
          <w:szCs w:val="20"/>
        </w:rPr>
        <w:t>Stk</w:t>
      </w:r>
      <w:proofErr w:type="spellEnd"/>
      <w:r w:rsidR="00D62BA3" w:rsidRPr="009E53C1">
        <w:rPr>
          <w:sz w:val="20"/>
          <w:szCs w:val="20"/>
        </w:rPr>
        <w:t>.). Diese sind wahlweise automatisch öffnend, schliessend oder frei laufend. Bei auswärts öffnender Türe sind die Bänder sichtbar.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Licht</w:t>
      </w:r>
      <w:r w:rsidR="00D62BA3" w:rsidRPr="009E53C1">
        <w:rPr>
          <w:sz w:val="20"/>
          <w:szCs w:val="20"/>
        </w:rPr>
        <w:t>e Höhe Tür</w:t>
      </w:r>
      <w:r w:rsidR="00BF6300" w:rsidRPr="009E53C1">
        <w:rPr>
          <w:sz w:val="20"/>
          <w:szCs w:val="20"/>
        </w:rPr>
        <w:t>: 20</w:t>
      </w:r>
      <w:r w:rsidRPr="009E53C1">
        <w:rPr>
          <w:sz w:val="20"/>
          <w:szCs w:val="20"/>
        </w:rPr>
        <w:t>50 mm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Türbreite: 600 mm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Ausstattung: Innen Türriegel und Knopf, aussen Rosette mit rot/we</w:t>
      </w:r>
      <w:r w:rsidR="00D62BA3" w:rsidRPr="009E53C1">
        <w:rPr>
          <w:sz w:val="20"/>
          <w:szCs w:val="20"/>
        </w:rPr>
        <w:t>iss-Anzeige und Notentriegelung</w:t>
      </w:r>
      <w:r w:rsidRPr="009E53C1">
        <w:rPr>
          <w:sz w:val="20"/>
          <w:szCs w:val="20"/>
        </w:rPr>
        <w:t xml:space="preserve">. Bei auswärts öffnender Türe </w:t>
      </w:r>
      <w:r w:rsidR="005B5699" w:rsidRPr="009E53C1">
        <w:rPr>
          <w:sz w:val="20"/>
          <w:szCs w:val="20"/>
        </w:rPr>
        <w:t>wird aussen ein Knopf montiert.</w:t>
      </w:r>
    </w:p>
    <w:p w:rsidR="00A2756F" w:rsidRPr="009E53C1" w:rsidRDefault="00A2756F" w:rsidP="00A2756F">
      <w:pPr>
        <w:rPr>
          <w:sz w:val="20"/>
          <w:szCs w:val="20"/>
        </w:rPr>
      </w:pPr>
      <w:r w:rsidRPr="009E53C1">
        <w:rPr>
          <w:sz w:val="20"/>
          <w:szCs w:val="20"/>
        </w:rPr>
        <w:t>Je Kabine ein Badertscher-Kleiderhaken inbegriffen, gleichzeitig als Türpuffer diene</w:t>
      </w:r>
      <w:r w:rsidR="00D62BA3" w:rsidRPr="009E53C1">
        <w:rPr>
          <w:sz w:val="20"/>
          <w:szCs w:val="20"/>
        </w:rPr>
        <w:t>nd.</w:t>
      </w:r>
    </w:p>
    <w:p w:rsidR="00A66419" w:rsidRPr="009E53C1" w:rsidRDefault="00A66419" w:rsidP="000E3AF2">
      <w:pPr>
        <w:rPr>
          <w:sz w:val="20"/>
          <w:szCs w:val="20"/>
        </w:rPr>
      </w:pPr>
    </w:p>
    <w:p w:rsidR="00BC4C4B" w:rsidRPr="009E53C1" w:rsidRDefault="00BC4C4B" w:rsidP="000E3AF2">
      <w:pPr>
        <w:rPr>
          <w:b/>
          <w:sz w:val="20"/>
          <w:szCs w:val="20"/>
        </w:rPr>
      </w:pPr>
      <w:r w:rsidRPr="009E53C1">
        <w:rPr>
          <w:b/>
          <w:sz w:val="20"/>
          <w:szCs w:val="20"/>
        </w:rPr>
        <w:t>Objektspezifische Ausführung</w:t>
      </w:r>
    </w:p>
    <w:p w:rsidR="00BC4C4B" w:rsidRPr="009E53C1" w:rsidRDefault="00BC4C4B" w:rsidP="00BC4C4B">
      <w:pPr>
        <w:rPr>
          <w:sz w:val="20"/>
          <w:szCs w:val="20"/>
        </w:rPr>
      </w:pPr>
      <w:r w:rsidRPr="009E53C1">
        <w:rPr>
          <w:sz w:val="20"/>
          <w:szCs w:val="20"/>
        </w:rPr>
        <w:t>Farbe/ Dekor: ?</w:t>
      </w:r>
    </w:p>
    <w:p w:rsidR="00BC4C4B" w:rsidRPr="009E53C1" w:rsidRDefault="00D62BA3" w:rsidP="000E3AF2">
      <w:pPr>
        <w:rPr>
          <w:sz w:val="20"/>
          <w:szCs w:val="20"/>
        </w:rPr>
      </w:pPr>
      <w:proofErr w:type="spellStart"/>
      <w:r w:rsidRPr="009E53C1">
        <w:rPr>
          <w:sz w:val="20"/>
          <w:szCs w:val="20"/>
        </w:rPr>
        <w:t>Oberkant</w:t>
      </w:r>
      <w:proofErr w:type="spellEnd"/>
      <w:r w:rsidRPr="009E53C1">
        <w:rPr>
          <w:sz w:val="20"/>
          <w:szCs w:val="20"/>
        </w:rPr>
        <w:t xml:space="preserve"> Anlage: ? mm</w:t>
      </w:r>
    </w:p>
    <w:p w:rsidR="00D62BA3" w:rsidRPr="009E53C1" w:rsidRDefault="00D62BA3" w:rsidP="000E3AF2">
      <w:pPr>
        <w:rPr>
          <w:sz w:val="20"/>
          <w:szCs w:val="20"/>
        </w:rPr>
      </w:pPr>
      <w:r w:rsidRPr="009E53C1">
        <w:rPr>
          <w:sz w:val="20"/>
          <w:szCs w:val="20"/>
        </w:rPr>
        <w:t>Front-/ Trennwandhöhe: ? mm</w:t>
      </w:r>
    </w:p>
    <w:p w:rsidR="00D62BA3" w:rsidRPr="009E53C1" w:rsidRDefault="00D62BA3" w:rsidP="000E3AF2">
      <w:pPr>
        <w:rPr>
          <w:sz w:val="20"/>
          <w:szCs w:val="20"/>
        </w:rPr>
      </w:pPr>
      <w:r w:rsidRPr="009E53C1">
        <w:rPr>
          <w:sz w:val="20"/>
          <w:szCs w:val="20"/>
        </w:rPr>
        <w:t>Bodenfreiheit: ? mm</w:t>
      </w:r>
    </w:p>
    <w:p w:rsidR="00BC4C4B" w:rsidRPr="009E53C1" w:rsidRDefault="00D62BA3" w:rsidP="000E3AF2">
      <w:pPr>
        <w:rPr>
          <w:sz w:val="20"/>
          <w:szCs w:val="20"/>
        </w:rPr>
      </w:pPr>
      <w:r w:rsidRPr="009E53C1">
        <w:rPr>
          <w:sz w:val="20"/>
          <w:szCs w:val="20"/>
        </w:rPr>
        <w:t>Türbreite: ? mm</w:t>
      </w:r>
    </w:p>
    <w:p w:rsidR="00D62BA3" w:rsidRPr="009E53C1" w:rsidRDefault="00D62BA3" w:rsidP="00D62BA3">
      <w:pPr>
        <w:rPr>
          <w:sz w:val="20"/>
          <w:szCs w:val="20"/>
        </w:rPr>
      </w:pPr>
      <w:r w:rsidRPr="009E53C1">
        <w:rPr>
          <w:sz w:val="20"/>
          <w:szCs w:val="20"/>
        </w:rPr>
        <w:t>IV-WC mit auswärts öffnender Türe und</w:t>
      </w:r>
      <w:r w:rsidR="009E53C1">
        <w:rPr>
          <w:sz w:val="20"/>
          <w:szCs w:val="20"/>
        </w:rPr>
        <w:t xml:space="preserve"> Türdrücker, Türbreite 82</w:t>
      </w:r>
      <w:bookmarkStart w:id="0" w:name="_GoBack"/>
      <w:bookmarkEnd w:id="0"/>
      <w:r w:rsidRPr="009E53C1">
        <w:rPr>
          <w:sz w:val="20"/>
          <w:szCs w:val="20"/>
        </w:rPr>
        <w:t>0 mm. Anzahl</w:t>
      </w:r>
      <w:r w:rsidR="005B5699" w:rsidRPr="009E53C1">
        <w:rPr>
          <w:sz w:val="20"/>
          <w:szCs w:val="20"/>
        </w:rPr>
        <w:t xml:space="preserve"> IV-WC</w:t>
      </w:r>
      <w:r w:rsidRPr="009E53C1">
        <w:rPr>
          <w:sz w:val="20"/>
          <w:szCs w:val="20"/>
        </w:rPr>
        <w:t>: ?</w:t>
      </w:r>
    </w:p>
    <w:p w:rsidR="00D62BA3" w:rsidRPr="009E53C1" w:rsidRDefault="00D62BA3" w:rsidP="00D62BA3">
      <w:pPr>
        <w:rPr>
          <w:sz w:val="20"/>
          <w:szCs w:val="20"/>
        </w:rPr>
      </w:pPr>
      <w:r w:rsidRPr="009E53C1">
        <w:rPr>
          <w:sz w:val="20"/>
          <w:szCs w:val="20"/>
        </w:rPr>
        <w:t>Drückergarnitur: ja/nein</w:t>
      </w:r>
    </w:p>
    <w:p w:rsidR="00D62BA3" w:rsidRPr="009E53C1" w:rsidRDefault="00D62BA3" w:rsidP="00D62BA3">
      <w:pPr>
        <w:rPr>
          <w:sz w:val="20"/>
          <w:szCs w:val="20"/>
        </w:rPr>
      </w:pPr>
      <w:r w:rsidRPr="009E53C1">
        <w:rPr>
          <w:sz w:val="20"/>
          <w:szCs w:val="20"/>
        </w:rPr>
        <w:t xml:space="preserve">Beschläge: Drücker </w:t>
      </w:r>
      <w:proofErr w:type="spellStart"/>
      <w:r w:rsidRPr="009E53C1">
        <w:rPr>
          <w:sz w:val="20"/>
          <w:szCs w:val="20"/>
        </w:rPr>
        <w:t>Glutz</w:t>
      </w:r>
      <w:proofErr w:type="spellEnd"/>
      <w:r w:rsidRPr="009E53C1">
        <w:rPr>
          <w:sz w:val="20"/>
          <w:szCs w:val="20"/>
        </w:rPr>
        <w:t xml:space="preserve"> </w:t>
      </w:r>
      <w:proofErr w:type="spellStart"/>
      <w:r w:rsidRPr="009E53C1">
        <w:rPr>
          <w:sz w:val="20"/>
          <w:szCs w:val="20"/>
        </w:rPr>
        <w:t>Topaz</w:t>
      </w:r>
      <w:proofErr w:type="spellEnd"/>
      <w:r w:rsidRPr="009E53C1">
        <w:rPr>
          <w:sz w:val="20"/>
          <w:szCs w:val="20"/>
        </w:rPr>
        <w:t xml:space="preserve"> 30.030, Drückerrosette 5632 C, WC-Rosette 5332C.4 mit rot/grün-Anzeige, Schloss </w:t>
      </w:r>
      <w:proofErr w:type="spellStart"/>
      <w:r w:rsidRPr="009E53C1">
        <w:rPr>
          <w:sz w:val="20"/>
          <w:szCs w:val="20"/>
        </w:rPr>
        <w:t>Glutz</w:t>
      </w:r>
      <w:proofErr w:type="spellEnd"/>
      <w:r w:rsidRPr="009E53C1">
        <w:rPr>
          <w:sz w:val="20"/>
          <w:szCs w:val="20"/>
        </w:rPr>
        <w:t xml:space="preserve"> Swiss 1001, inkl. Schlosskasten aus TRESPA </w:t>
      </w:r>
      <w:proofErr w:type="spellStart"/>
      <w:r w:rsidRPr="009E53C1">
        <w:rPr>
          <w:sz w:val="20"/>
          <w:szCs w:val="20"/>
        </w:rPr>
        <w:t>Virtuon</w:t>
      </w:r>
      <w:proofErr w:type="spellEnd"/>
      <w:r w:rsidRPr="009E53C1">
        <w:rPr>
          <w:sz w:val="20"/>
          <w:szCs w:val="20"/>
        </w:rPr>
        <w:t xml:space="preserve"> HPL Vollkernplatten.</w:t>
      </w:r>
    </w:p>
    <w:p w:rsidR="005B5699" w:rsidRPr="009E53C1" w:rsidRDefault="005B5699" w:rsidP="005B5699">
      <w:pPr>
        <w:rPr>
          <w:sz w:val="20"/>
          <w:szCs w:val="20"/>
        </w:rPr>
      </w:pPr>
      <w:r w:rsidRPr="009E53C1">
        <w:rPr>
          <w:sz w:val="20"/>
          <w:szCs w:val="20"/>
        </w:rPr>
        <w:t>Füsse geklebt: ja/nein</w:t>
      </w:r>
    </w:p>
    <w:p w:rsidR="00D62BA3" w:rsidRPr="009E53C1" w:rsidRDefault="00D62BA3" w:rsidP="00D62BA3">
      <w:pPr>
        <w:rPr>
          <w:sz w:val="20"/>
          <w:szCs w:val="20"/>
        </w:rPr>
      </w:pPr>
      <w:r w:rsidRPr="009E53C1">
        <w:rPr>
          <w:sz w:val="20"/>
          <w:szCs w:val="20"/>
        </w:rPr>
        <w:t>Unsichtbare Montage: ja/nein</w:t>
      </w:r>
    </w:p>
    <w:p w:rsidR="00BC4C4B" w:rsidRPr="009E53C1" w:rsidRDefault="00D62BA3" w:rsidP="000E3AF2">
      <w:pPr>
        <w:rPr>
          <w:sz w:val="20"/>
          <w:szCs w:val="20"/>
        </w:rPr>
      </w:pPr>
      <w:r w:rsidRPr="009E53C1">
        <w:rPr>
          <w:sz w:val="20"/>
          <w:szCs w:val="20"/>
        </w:rPr>
        <w:t>Kabinenausstattung (z.B. Papierrollenhalter, Piktogramm etc.): ?</w:t>
      </w:r>
    </w:p>
    <w:p w:rsidR="00BC4C4B" w:rsidRDefault="00BC4C4B" w:rsidP="000E3AF2">
      <w:pPr>
        <w:rPr>
          <w:sz w:val="20"/>
          <w:szCs w:val="20"/>
        </w:rPr>
      </w:pPr>
    </w:p>
    <w:p w:rsidR="009E53C1" w:rsidRPr="009E53C1" w:rsidRDefault="009E53C1" w:rsidP="000E3AF2">
      <w:pPr>
        <w:rPr>
          <w:sz w:val="20"/>
          <w:szCs w:val="20"/>
        </w:rPr>
      </w:pPr>
    </w:p>
    <w:p w:rsidR="000E3AF2" w:rsidRPr="009E53C1" w:rsidRDefault="000E3AF2" w:rsidP="000E3AF2">
      <w:pPr>
        <w:rPr>
          <w:b/>
          <w:sz w:val="20"/>
          <w:szCs w:val="20"/>
        </w:rPr>
      </w:pPr>
      <w:r w:rsidRPr="009E53C1">
        <w:rPr>
          <w:b/>
          <w:sz w:val="20"/>
          <w:szCs w:val="20"/>
        </w:rPr>
        <w:t>WC-Anlage</w:t>
      </w:r>
    </w:p>
    <w:p w:rsidR="000E3AF2" w:rsidRPr="009E53C1" w:rsidRDefault="000E3AF2" w:rsidP="000E3AF2">
      <w:pPr>
        <w:rPr>
          <w:sz w:val="20"/>
          <w:szCs w:val="20"/>
        </w:rPr>
      </w:pPr>
      <w:r w:rsidRPr="009E53C1">
        <w:rPr>
          <w:sz w:val="20"/>
          <w:szCs w:val="20"/>
        </w:rPr>
        <w:t xml:space="preserve">Front ? mm lang </w:t>
      </w:r>
      <w:proofErr w:type="gramStart"/>
      <w:r w:rsidRPr="009E53C1">
        <w:rPr>
          <w:sz w:val="20"/>
          <w:szCs w:val="20"/>
        </w:rPr>
        <w:t>mit ?</w:t>
      </w:r>
      <w:proofErr w:type="gramEnd"/>
      <w:r w:rsidRPr="009E53C1">
        <w:rPr>
          <w:sz w:val="20"/>
          <w:szCs w:val="20"/>
        </w:rPr>
        <w:t xml:space="preserve"> Türen</w:t>
      </w:r>
      <w:r w:rsidR="00D62BA3" w:rsidRPr="009E53C1">
        <w:rPr>
          <w:sz w:val="20"/>
          <w:szCs w:val="20"/>
        </w:rPr>
        <w:t xml:space="preserve"> einwärts/ auswärts öffnend</w:t>
      </w:r>
    </w:p>
    <w:p w:rsidR="000E3AF2" w:rsidRPr="009E53C1" w:rsidRDefault="000E3AF2" w:rsidP="000E3AF2">
      <w:pPr>
        <w:rPr>
          <w:sz w:val="20"/>
          <w:szCs w:val="20"/>
        </w:rPr>
      </w:pPr>
      <w:r w:rsidRPr="009E53C1">
        <w:rPr>
          <w:sz w:val="20"/>
          <w:szCs w:val="20"/>
        </w:rPr>
        <w:t>? Trennwand ? mm tief</w:t>
      </w:r>
    </w:p>
    <w:p w:rsidR="000E3AF2" w:rsidRPr="009E53C1" w:rsidRDefault="000E3AF2" w:rsidP="00C84B5B">
      <w:pPr>
        <w:rPr>
          <w:sz w:val="20"/>
          <w:szCs w:val="20"/>
        </w:rPr>
      </w:pPr>
      <w:r w:rsidRPr="009E53C1">
        <w:rPr>
          <w:sz w:val="20"/>
          <w:szCs w:val="20"/>
        </w:rPr>
        <w:t>? Seitenwand ? mm tief</w:t>
      </w:r>
    </w:p>
    <w:sectPr w:rsidR="000E3AF2" w:rsidRPr="009E53C1" w:rsidSect="005B5699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1" w:rsidRDefault="000E3AF2">
      <w:pPr>
        <w:spacing w:line="240" w:lineRule="auto"/>
      </w:pPr>
      <w:r>
        <w:separator/>
      </w:r>
    </w:p>
  </w:endnote>
  <w:endnote w:type="continuationSeparator" w:id="0">
    <w:p w:rsidR="00442611" w:rsidRDefault="000E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74" w:rsidRDefault="009E53C1" w:rsidP="004073EE">
    <w:pPr>
      <w:pStyle w:val="Fuzeile"/>
    </w:pPr>
  </w:p>
  <w:p w:rsidR="009D0C7A" w:rsidRPr="004073EE" w:rsidRDefault="00757C57" w:rsidP="004073EE">
    <w:pPr>
      <w:pStyle w:val="Fuzeile"/>
    </w:pPr>
    <w:r w:rsidRPr="004073EE">
      <w:t>Badertscher Innenausbau AG</w:t>
    </w:r>
  </w:p>
  <w:p w:rsidR="009D0C7A" w:rsidRPr="004073EE" w:rsidRDefault="00757C57" w:rsidP="004073EE">
    <w:pPr>
      <w:pStyle w:val="Fuzeile"/>
    </w:pPr>
    <w:r w:rsidRPr="004073EE">
      <w:t>Pulverweg 66 · 3006 Bern · Tel 031 332 33 34 · Fax 031 331 01 42 · info@badertscher.ch · www.badertscher.ch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1" w:rsidRDefault="000E3AF2">
      <w:pPr>
        <w:spacing w:line="240" w:lineRule="auto"/>
      </w:pPr>
      <w:r>
        <w:separator/>
      </w:r>
    </w:p>
  </w:footnote>
  <w:footnote w:type="continuationSeparator" w:id="0">
    <w:p w:rsidR="00442611" w:rsidRDefault="000E3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1" w:rsidRDefault="00757C5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D00A94A" wp14:editId="2D6B4C22">
          <wp:simplePos x="0" y="0"/>
          <wp:positionH relativeFrom="column">
            <wp:posOffset>-355765</wp:posOffset>
          </wp:positionH>
          <wp:positionV relativeFrom="paragraph">
            <wp:posOffset>3009</wp:posOffset>
          </wp:positionV>
          <wp:extent cx="2080094" cy="461176"/>
          <wp:effectExtent l="19050" t="0" r="0" b="0"/>
          <wp:wrapNone/>
          <wp:docPr id="4" name="Grafik 3" descr="Badertscher Sanitärkab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C7A" w:rsidRDefault="009E53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4"/>
    <w:rsid w:val="000E3AF2"/>
    <w:rsid w:val="0020478B"/>
    <w:rsid w:val="002D61A6"/>
    <w:rsid w:val="00442611"/>
    <w:rsid w:val="005B5699"/>
    <w:rsid w:val="00757C57"/>
    <w:rsid w:val="007B655F"/>
    <w:rsid w:val="007C4734"/>
    <w:rsid w:val="009A2FE5"/>
    <w:rsid w:val="009E53C1"/>
    <w:rsid w:val="00A2756F"/>
    <w:rsid w:val="00A42A61"/>
    <w:rsid w:val="00A66419"/>
    <w:rsid w:val="00AE7534"/>
    <w:rsid w:val="00BC4C4B"/>
    <w:rsid w:val="00BC5564"/>
    <w:rsid w:val="00BF6300"/>
    <w:rsid w:val="00C84B5B"/>
    <w:rsid w:val="00D62BA3"/>
    <w:rsid w:val="00DA3471"/>
    <w:rsid w:val="00D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3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spacing w:line="264" w:lineRule="auto"/>
      <w:jc w:val="left"/>
      <w:outlineLvl w:val="0"/>
    </w:pPr>
    <w:rPr>
      <w:noProof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outlineLvl w:val="1"/>
    </w:pPr>
    <w:rPr>
      <w:rFonts w:cs="Avenir-Black"/>
      <w:b/>
      <w:spacing w:val="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autoSpaceDE/>
      <w:autoSpaceDN/>
      <w:adjustRightInd/>
      <w:spacing w:line="240" w:lineRule="auto"/>
      <w:jc w:val="left"/>
      <w:textAlignment w:val="auto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jc w:val="left"/>
    </w:pPr>
    <w:rPr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53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spacing w:line="264" w:lineRule="auto"/>
      <w:jc w:val="left"/>
      <w:outlineLvl w:val="0"/>
    </w:pPr>
    <w:rPr>
      <w:noProof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outlineLvl w:val="1"/>
    </w:pPr>
    <w:rPr>
      <w:rFonts w:cs="Avenir-Black"/>
      <w:b/>
      <w:spacing w:val="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autoSpaceDE/>
      <w:autoSpaceDN/>
      <w:adjustRightInd/>
      <w:spacing w:line="240" w:lineRule="auto"/>
      <w:jc w:val="left"/>
      <w:textAlignment w:val="auto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jc w:val="left"/>
    </w:pPr>
    <w:rPr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Jäggi</dc:creator>
  <cp:lastModifiedBy>Lucía Vieites</cp:lastModifiedBy>
  <cp:revision>12</cp:revision>
  <dcterms:created xsi:type="dcterms:W3CDTF">2015-12-17T09:25:00Z</dcterms:created>
  <dcterms:modified xsi:type="dcterms:W3CDTF">2018-07-27T08:51:00Z</dcterms:modified>
</cp:coreProperties>
</file>