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4" w:rsidRPr="007066A0" w:rsidRDefault="00BC5564">
      <w:pPr>
        <w:rPr>
          <w:rFonts w:ascii="Avenir LT Std 55 Roman" w:hAnsi="Avenir LT Std 55 Roman" w:cs="Avenir-Roman"/>
          <w:color w:val="756A68"/>
          <w:spacing w:val="-2"/>
        </w:rPr>
      </w:pPr>
    </w:p>
    <w:p w:rsidR="00330E5B" w:rsidRPr="007066A0" w:rsidRDefault="00330E5B">
      <w:pPr>
        <w:rPr>
          <w:rFonts w:ascii="Avenir LT Std 55 Roman" w:hAnsi="Avenir LT Std 55 Roman" w:cs="Avenir-Roman"/>
          <w:color w:val="756A68"/>
          <w:spacing w:val="-2"/>
        </w:rPr>
      </w:pPr>
    </w:p>
    <w:p w:rsidR="00BC5564" w:rsidRPr="009D4EF4" w:rsidRDefault="00BC5564" w:rsidP="00BC5564">
      <w:pPr>
        <w:pStyle w:val="berschrift1"/>
        <w:rPr>
          <w:sz w:val="28"/>
          <w:szCs w:val="28"/>
        </w:rPr>
      </w:pPr>
      <w:r w:rsidRPr="009D4EF4">
        <w:rPr>
          <w:sz w:val="28"/>
          <w:szCs w:val="28"/>
        </w:rPr>
        <w:t xml:space="preserve">Badertscher </w:t>
      </w:r>
      <w:r w:rsidR="00CC747A">
        <w:rPr>
          <w:sz w:val="28"/>
          <w:szCs w:val="28"/>
        </w:rPr>
        <w:t>Sitzbänke</w:t>
      </w:r>
      <w:r w:rsidR="00713866">
        <w:rPr>
          <w:sz w:val="28"/>
          <w:szCs w:val="28"/>
        </w:rPr>
        <w:t>: Musterleistungsverzeichnis</w:t>
      </w:r>
    </w:p>
    <w:p w:rsidR="00BC5564" w:rsidRPr="007066A0" w:rsidRDefault="00BC5564" w:rsidP="00BC5564">
      <w:pPr>
        <w:rPr>
          <w:rFonts w:ascii="Avenir LT Std 55 Roman" w:hAnsi="Avenir LT Std 55 Roman" w:cs="Avenir-Roman"/>
          <w:color w:val="756A68"/>
          <w:spacing w:val="-2"/>
        </w:rPr>
      </w:pPr>
    </w:p>
    <w:p w:rsidR="00BC5564" w:rsidRPr="00BC5564" w:rsidRDefault="00BC5564" w:rsidP="00BC5564">
      <w:pPr>
        <w:pStyle w:val="berschrift2"/>
        <w:rPr>
          <w:sz w:val="22"/>
          <w:szCs w:val="22"/>
          <w:lang w:val="de-CH"/>
        </w:rPr>
      </w:pPr>
      <w:r w:rsidRPr="00BC5564">
        <w:rPr>
          <w:sz w:val="22"/>
          <w:szCs w:val="22"/>
          <w:lang w:val="de-CH"/>
        </w:rPr>
        <w:t>Allgemeine Ausführung</w:t>
      </w:r>
    </w:p>
    <w:p w:rsidR="00330E5B" w:rsidRPr="00FB1960" w:rsidRDefault="00330E5B" w:rsidP="00330E5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>
        <w:rPr>
          <w:rFonts w:ascii="Avenir LT Std 55 Roman" w:hAnsi="Avenir LT Std 55 Roman" w:cs="Avenir-Roman"/>
          <w:color w:val="756A68"/>
          <w:spacing w:val="-2"/>
        </w:rPr>
        <w:t xml:space="preserve">Sitzbank </w:t>
      </w:r>
      <w:r w:rsidR="00922322">
        <w:rPr>
          <w:rFonts w:ascii="Avenir LT Std 55 Roman" w:hAnsi="Avenir LT Std 55 Roman" w:cs="Avenir-Roman"/>
          <w:color w:val="756A68"/>
          <w:spacing w:val="-2"/>
        </w:rPr>
        <w:t>und</w:t>
      </w:r>
      <w:r>
        <w:rPr>
          <w:rFonts w:ascii="Avenir LT Std 55 Roman" w:hAnsi="Avenir LT Std 55 Roman" w:cs="Avenir-Roman"/>
          <w:color w:val="756A68"/>
          <w:spacing w:val="-2"/>
        </w:rPr>
        <w:t xml:space="preserve"> Stirnkante</w:t>
      </w: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</w:t>
      </w:r>
      <w:r>
        <w:rPr>
          <w:rFonts w:ascii="Avenir LT Std 55 Roman" w:hAnsi="Avenir LT Std 55 Roman" w:cs="Avenir-Roman"/>
          <w:color w:val="756A68"/>
          <w:spacing w:val="-2"/>
        </w:rPr>
        <w:t>aus</w:t>
      </w: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TRESPA </w:t>
      </w:r>
      <w:proofErr w:type="spellStart"/>
      <w:r w:rsidRPr="00330E5B">
        <w:rPr>
          <w:rFonts w:ascii="Avenir LT Std 55 Roman" w:hAnsi="Avenir LT Std 55 Roman" w:cs="Avenir-Roman"/>
          <w:color w:val="756A68"/>
          <w:spacing w:val="-2"/>
        </w:rPr>
        <w:t>Virtuon</w:t>
      </w:r>
      <w:proofErr w:type="spellEnd"/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HPL Vollkernplatten, 13 mm stark, </w:t>
      </w:r>
      <w:r w:rsidRPr="00FB1960">
        <w:rPr>
          <w:rFonts w:ascii="Avenir LT Std 55 Roman" w:hAnsi="Avenir LT Std 55 Roman" w:cs="Avenir-Roman"/>
          <w:color w:val="756A68"/>
          <w:spacing w:val="-2"/>
        </w:rPr>
        <w:t>Kern schwarz, Oberfläche Satin, beidseitiges Dekor.</w:t>
      </w:r>
    </w:p>
    <w:p w:rsidR="00330E5B" w:rsidRPr="00FB1960" w:rsidRDefault="00330E5B" w:rsidP="00330E5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FB1960">
        <w:rPr>
          <w:rFonts w:ascii="Avenir LT Std 55 Roman" w:hAnsi="Avenir LT Std 55 Roman" w:cs="Avenir-Roman"/>
          <w:color w:val="756A68"/>
          <w:spacing w:val="-2"/>
        </w:rPr>
        <w:t xml:space="preserve">Farbe: Wählbar aus </w:t>
      </w:r>
      <w:r w:rsidR="00922322">
        <w:rPr>
          <w:rFonts w:ascii="Avenir LT Std 55 Roman" w:hAnsi="Avenir LT Std 55 Roman" w:cs="Avenir-Roman"/>
          <w:color w:val="756A68"/>
          <w:spacing w:val="-2"/>
        </w:rPr>
        <w:t>rund</w:t>
      </w:r>
      <w:r w:rsidRPr="00FB1960">
        <w:rPr>
          <w:rFonts w:ascii="Avenir LT Std 55 Roman" w:hAnsi="Avenir LT Std 55 Roman" w:cs="Avenir-Roman"/>
          <w:color w:val="756A68"/>
          <w:spacing w:val="-2"/>
        </w:rPr>
        <w:t xml:space="preserve"> fünfzig Farben der TRESPA </w:t>
      </w:r>
      <w:proofErr w:type="spellStart"/>
      <w:r w:rsidRPr="00FB1960">
        <w:rPr>
          <w:rFonts w:ascii="Avenir LT Std 55 Roman" w:hAnsi="Avenir LT Std 55 Roman" w:cs="Avenir-Roman"/>
          <w:color w:val="756A68"/>
          <w:spacing w:val="-2"/>
        </w:rPr>
        <w:t>Virtuon</w:t>
      </w:r>
      <w:proofErr w:type="spellEnd"/>
      <w:r w:rsidRPr="00FB1960">
        <w:rPr>
          <w:rFonts w:ascii="Avenir LT Std 55 Roman" w:hAnsi="Avenir LT Std 55 Roman" w:cs="Avenir-Roman"/>
          <w:color w:val="756A68"/>
          <w:spacing w:val="-2"/>
        </w:rPr>
        <w:t xml:space="preserve"> Farbkollektion Uni </w:t>
      </w:r>
      <w:proofErr w:type="spellStart"/>
      <w:r w:rsidRPr="00FB1960">
        <w:rPr>
          <w:rFonts w:ascii="Avenir LT Std 55 Roman" w:hAnsi="Avenir LT Std 55 Roman" w:cs="Avenir-Roman"/>
          <w:color w:val="756A68"/>
          <w:spacing w:val="-2"/>
        </w:rPr>
        <w:t>Colours</w:t>
      </w:r>
      <w:proofErr w:type="spellEnd"/>
      <w:r w:rsidRPr="00FB1960">
        <w:rPr>
          <w:rFonts w:ascii="Avenir LT Std 55 Roman" w:hAnsi="Avenir LT Std 55 Roman" w:cs="Avenir-Roman"/>
          <w:color w:val="756A68"/>
          <w:spacing w:val="-2"/>
        </w:rPr>
        <w:t>. Andere Farben/Dekors auf Anfrage.</w:t>
      </w:r>
    </w:p>
    <w:p w:rsidR="00CC747A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330E5B">
        <w:rPr>
          <w:rFonts w:ascii="Avenir LT Std 55 Roman" w:hAnsi="Avenir LT Std 55 Roman" w:cs="Avenir-Roman"/>
          <w:color w:val="756A68"/>
          <w:spacing w:val="-2"/>
        </w:rPr>
        <w:t>Sitzbankfläche und Stirnkante auf Gehrung verleimt.</w:t>
      </w:r>
    </w:p>
    <w:p w:rsidR="00330E5B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>
        <w:rPr>
          <w:rFonts w:ascii="Avenir LT Std 55 Roman" w:hAnsi="Avenir LT Std 55 Roman" w:cs="Avenir-Roman"/>
          <w:color w:val="756A68"/>
          <w:spacing w:val="-2"/>
        </w:rPr>
        <w:t>Montage:</w:t>
      </w:r>
    </w:p>
    <w:p w:rsidR="00CC747A" w:rsidRPr="00330E5B" w:rsidRDefault="00330E5B" w:rsidP="00330E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330E5B">
        <w:rPr>
          <w:rFonts w:ascii="Avenir LT Std 55 Roman" w:hAnsi="Avenir LT Std 55 Roman" w:cs="Avenir-Roman"/>
          <w:color w:val="756A68"/>
          <w:spacing w:val="-2"/>
        </w:rPr>
        <w:t>Montage auf Winkelprofile aus Aluminium farblos eloxiert, inkl. Befestigungsmaterial.</w:t>
      </w:r>
    </w:p>
    <w:p w:rsidR="00330E5B" w:rsidRPr="00330E5B" w:rsidRDefault="00330E5B" w:rsidP="00330E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Montage auf HEBGO Konsolen, </w:t>
      </w:r>
      <w:r>
        <w:rPr>
          <w:rFonts w:ascii="Avenir LT Std 55 Roman" w:hAnsi="Avenir LT Std 55 Roman" w:cs="Avenir-Roman"/>
          <w:color w:val="756A68"/>
          <w:spacing w:val="-2"/>
        </w:rPr>
        <w:t>?</w:t>
      </w: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mm lang, 75 kg Belastbarkeit, inkl. Befestigungsmaterial.</w:t>
      </w:r>
      <w:bookmarkStart w:id="0" w:name="_GoBack"/>
      <w:bookmarkEnd w:id="0"/>
    </w:p>
    <w:p w:rsidR="00330E5B" w:rsidRPr="007066A0" w:rsidRDefault="00330E5B" w:rsidP="00FB196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7066A0">
        <w:rPr>
          <w:rFonts w:ascii="Avenir LT Std 55 Roman" w:hAnsi="Avenir LT Std 55 Roman" w:cs="Avenir-Roman"/>
          <w:color w:val="756A68"/>
          <w:spacing w:val="-2"/>
        </w:rPr>
        <w:t>Montage auf Konsolen aus Stahl-Vierkantrohren galvanisch verzinkt, 30 x 30 mm, inkl. Befestigungsmaterial.</w:t>
      </w:r>
      <w:r w:rsidR="007066A0">
        <w:rPr>
          <w:rFonts w:ascii="Avenir LT Std 55 Roman" w:hAnsi="Avenir LT Std 55 Roman" w:cs="Avenir-Roman"/>
          <w:color w:val="756A68"/>
          <w:spacing w:val="-2"/>
        </w:rPr>
        <w:t xml:space="preserve"> </w:t>
      </w:r>
      <w:r w:rsidRPr="007066A0">
        <w:rPr>
          <w:rFonts w:ascii="Avenir LT Std 55 Roman" w:hAnsi="Avenir LT Std 55 Roman" w:cs="Avenir-Roman"/>
          <w:color w:val="756A68"/>
          <w:spacing w:val="-2"/>
        </w:rPr>
        <w:t>Fakultativ: 4-teiliger, aufklappbarer Schuhrost aus CNS, inkl. Endkappen und Halter.</w:t>
      </w:r>
    </w:p>
    <w:p w:rsidR="00330E5B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</w:p>
    <w:p w:rsidR="00330E5B" w:rsidRPr="007066A0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b/>
          <w:color w:val="756A68"/>
          <w:spacing w:val="-2"/>
        </w:rPr>
      </w:pPr>
      <w:r w:rsidRPr="007066A0">
        <w:rPr>
          <w:rFonts w:ascii="Avenir LT Std 55 Roman" w:hAnsi="Avenir LT Std 55 Roman" w:cs="Avenir-Roman"/>
          <w:b/>
          <w:color w:val="756A68"/>
          <w:spacing w:val="-2"/>
        </w:rPr>
        <w:t>Masse</w:t>
      </w:r>
    </w:p>
    <w:p w:rsidR="00330E5B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>
        <w:rPr>
          <w:rFonts w:ascii="Avenir LT Std 55 Roman" w:hAnsi="Avenir LT Std 55 Roman" w:cs="Avenir-Roman"/>
          <w:color w:val="756A68"/>
          <w:spacing w:val="-2"/>
        </w:rPr>
        <w:t>Länge</w:t>
      </w:r>
      <w:proofErr w:type="gramStart"/>
      <w:r>
        <w:rPr>
          <w:rFonts w:ascii="Avenir LT Std 55 Roman" w:hAnsi="Avenir LT Std 55 Roman" w:cs="Avenir-Roman"/>
          <w:color w:val="756A68"/>
          <w:spacing w:val="-2"/>
        </w:rPr>
        <w:t>: ?</w:t>
      </w:r>
      <w:proofErr w:type="gramEnd"/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mm</w:t>
      </w:r>
    </w:p>
    <w:p w:rsidR="00CC747A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>
        <w:rPr>
          <w:rFonts w:ascii="Avenir LT Std 55 Roman" w:hAnsi="Avenir LT Std 55 Roman" w:cs="Avenir-Roman"/>
          <w:color w:val="756A68"/>
          <w:spacing w:val="-2"/>
        </w:rPr>
        <w:t>Tiefe</w:t>
      </w:r>
      <w:proofErr w:type="gramStart"/>
      <w:r>
        <w:rPr>
          <w:rFonts w:ascii="Avenir LT Std 55 Roman" w:hAnsi="Avenir LT Std 55 Roman" w:cs="Avenir-Roman"/>
          <w:color w:val="756A68"/>
          <w:spacing w:val="-2"/>
        </w:rPr>
        <w:t>: ?</w:t>
      </w:r>
      <w:proofErr w:type="gramEnd"/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mm</w:t>
      </w:r>
      <w:r w:rsidRPr="00330E5B">
        <w:rPr>
          <w:rFonts w:ascii="Avenir LT Std 55 Roman" w:hAnsi="Avenir LT Std 55 Roman" w:cs="Avenir-Roman"/>
          <w:color w:val="756A68"/>
          <w:spacing w:val="-2"/>
        </w:rPr>
        <w:cr/>
        <w:t>Höhe Stirnkante: 60 mm</w:t>
      </w:r>
    </w:p>
    <w:sectPr w:rsidR="00CC74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17" w:rsidRDefault="00FB1960">
      <w:pPr>
        <w:spacing w:after="0" w:line="240" w:lineRule="auto"/>
      </w:pPr>
      <w:r>
        <w:separator/>
      </w:r>
    </w:p>
  </w:endnote>
  <w:endnote w:type="continuationSeparator" w:id="0">
    <w:p w:rsidR="008A1917" w:rsidRDefault="00FB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74" w:rsidRDefault="007066A0" w:rsidP="004073EE">
    <w:pPr>
      <w:pStyle w:val="Fuzeile"/>
    </w:pPr>
  </w:p>
  <w:p w:rsidR="009D0C7A" w:rsidRPr="004073EE" w:rsidRDefault="00BC5564" w:rsidP="004073EE">
    <w:pPr>
      <w:pStyle w:val="Fuzeile"/>
    </w:pPr>
    <w:r w:rsidRPr="004073EE">
      <w:t>Badertscher Innenausbau AG</w:t>
    </w:r>
  </w:p>
  <w:p w:rsidR="009D0C7A" w:rsidRPr="004073EE" w:rsidRDefault="00BC5564" w:rsidP="004073EE">
    <w:pPr>
      <w:pStyle w:val="Fuzeile"/>
    </w:pPr>
    <w:r w:rsidRPr="004073EE">
      <w:t>Pulverweg 66 · 3006 Bern · Tel 031 332 33 34 · Fax 031 331 01 42 · info@badertscher.ch · www.badertscher.ch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17" w:rsidRDefault="00FB1960">
      <w:pPr>
        <w:spacing w:after="0" w:line="240" w:lineRule="auto"/>
      </w:pPr>
      <w:r>
        <w:separator/>
      </w:r>
    </w:p>
  </w:footnote>
  <w:footnote w:type="continuationSeparator" w:id="0">
    <w:p w:rsidR="008A1917" w:rsidRDefault="00FB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51" w:rsidRDefault="00BC556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1EF0EE4" wp14:editId="5B1B2CCC">
          <wp:simplePos x="0" y="0"/>
          <wp:positionH relativeFrom="column">
            <wp:posOffset>-355765</wp:posOffset>
          </wp:positionH>
          <wp:positionV relativeFrom="paragraph">
            <wp:posOffset>3009</wp:posOffset>
          </wp:positionV>
          <wp:extent cx="2080094" cy="461176"/>
          <wp:effectExtent l="19050" t="0" r="0" b="0"/>
          <wp:wrapNone/>
          <wp:docPr id="4" name="Grafik 3" descr="Badertscher Sanitärkab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ertscher Sanitärkabin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094" cy="461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0C7A" w:rsidRDefault="007066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3D6"/>
    <w:multiLevelType w:val="hybridMultilevel"/>
    <w:tmpl w:val="73F4BEA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64"/>
    <w:rsid w:val="00330E5B"/>
    <w:rsid w:val="007066A0"/>
    <w:rsid w:val="00713866"/>
    <w:rsid w:val="007B655F"/>
    <w:rsid w:val="008A1917"/>
    <w:rsid w:val="00922322"/>
    <w:rsid w:val="00BC5564"/>
    <w:rsid w:val="00C212E3"/>
    <w:rsid w:val="00C23E25"/>
    <w:rsid w:val="00CC747A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autoSpaceDE w:val="0"/>
      <w:autoSpaceDN w:val="0"/>
      <w:adjustRightInd w:val="0"/>
      <w:spacing w:after="0" w:line="264" w:lineRule="auto"/>
      <w:textAlignment w:val="center"/>
      <w:outlineLvl w:val="0"/>
    </w:pPr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autoSpaceDE w:val="0"/>
      <w:autoSpaceDN w:val="0"/>
      <w:adjustRightInd w:val="0"/>
      <w:spacing w:after="0" w:line="288" w:lineRule="auto"/>
      <w:jc w:val="both"/>
      <w:textAlignment w:val="center"/>
      <w:outlineLvl w:val="1"/>
    </w:pPr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55 Roman" w:hAnsi="Avenir LT Std 55 Roman" w:cs="Avenir-Roman"/>
      <w:color w:val="756A68"/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autoSpaceDE w:val="0"/>
      <w:autoSpaceDN w:val="0"/>
      <w:adjustRightInd w:val="0"/>
      <w:spacing w:after="0" w:line="264" w:lineRule="auto"/>
      <w:textAlignment w:val="center"/>
      <w:outlineLvl w:val="0"/>
    </w:pPr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autoSpaceDE w:val="0"/>
      <w:autoSpaceDN w:val="0"/>
      <w:adjustRightInd w:val="0"/>
      <w:spacing w:after="0" w:line="288" w:lineRule="auto"/>
      <w:jc w:val="both"/>
      <w:textAlignment w:val="center"/>
      <w:outlineLvl w:val="1"/>
    </w:pPr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55 Roman" w:hAnsi="Avenir LT Std 55 Roman" w:cs="Avenir-Roman"/>
      <w:color w:val="756A68"/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Jäggi</dc:creator>
  <cp:lastModifiedBy>Michèle Jäggi</cp:lastModifiedBy>
  <cp:revision>6</cp:revision>
  <cp:lastPrinted>2015-12-17T09:35:00Z</cp:lastPrinted>
  <dcterms:created xsi:type="dcterms:W3CDTF">2015-12-17T13:13:00Z</dcterms:created>
  <dcterms:modified xsi:type="dcterms:W3CDTF">2016-01-06T12:35:00Z</dcterms:modified>
</cp:coreProperties>
</file>